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E8" w:rsidRPr="00635081" w:rsidRDefault="007705E8" w:rsidP="007705E8">
      <w:pPr>
        <w:keepLines/>
        <w:ind w:left="4"/>
        <w:jc w:val="right"/>
        <w:rPr>
          <w:rFonts w:ascii="Trebuchet MS" w:hAnsi="Trebuchet MS" w:cs="Arial"/>
          <w:b/>
          <w:sz w:val="22"/>
          <w:szCs w:val="22"/>
          <w:lang w:val="ro-RO"/>
        </w:rPr>
      </w:pPr>
      <w:r w:rsidRPr="00635081">
        <w:rPr>
          <w:rFonts w:ascii="Trebuchet MS" w:hAnsi="Trebuchet MS" w:cs="Arial"/>
          <w:b/>
          <w:sz w:val="22"/>
          <w:szCs w:val="22"/>
          <w:lang w:val="ro-RO"/>
        </w:rPr>
        <w:t>Anexa 4 la Ghidul Aplicantului</w:t>
      </w:r>
    </w:p>
    <w:p w:rsidR="00614497" w:rsidRPr="00635081" w:rsidRDefault="00614497" w:rsidP="00C74C32">
      <w:pPr>
        <w:keepLines/>
        <w:ind w:left="4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6B23BB" w:rsidRPr="00635081" w:rsidRDefault="00FB7BF4" w:rsidP="00C74C32">
      <w:pPr>
        <w:keepLines/>
        <w:ind w:left="4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635081">
        <w:rPr>
          <w:rFonts w:ascii="Trebuchet MS" w:hAnsi="Trebuchet MS" w:cs="Arial"/>
          <w:b/>
          <w:sz w:val="22"/>
          <w:szCs w:val="22"/>
          <w:lang w:val="ro-RO"/>
        </w:rPr>
        <w:t xml:space="preserve">Grilă de verificare a conformității </w:t>
      </w:r>
      <w:r w:rsidR="000F3550" w:rsidRPr="00635081">
        <w:rPr>
          <w:rFonts w:ascii="Trebuchet MS" w:hAnsi="Trebuchet MS" w:cs="Arial"/>
          <w:b/>
          <w:sz w:val="22"/>
          <w:szCs w:val="22"/>
          <w:lang w:val="ro-RO"/>
        </w:rPr>
        <w:t>formale</w:t>
      </w:r>
      <w:r w:rsidRPr="00635081">
        <w:rPr>
          <w:rFonts w:ascii="Trebuchet MS" w:hAnsi="Trebuchet MS" w:cs="Arial"/>
          <w:b/>
          <w:sz w:val="22"/>
          <w:szCs w:val="22"/>
          <w:lang w:val="ro-RO"/>
        </w:rPr>
        <w:t xml:space="preserve"> și a eligibilității</w:t>
      </w:r>
    </w:p>
    <w:p w:rsidR="009444D3" w:rsidRPr="00635081" w:rsidRDefault="000B1730" w:rsidP="000B1730">
      <w:pPr>
        <w:keepLines/>
        <w:tabs>
          <w:tab w:val="left" w:pos="8400"/>
        </w:tabs>
        <w:ind w:left="4"/>
        <w:rPr>
          <w:rFonts w:ascii="Trebuchet MS" w:hAnsi="Trebuchet MS" w:cs="Arial"/>
          <w:b/>
          <w:sz w:val="22"/>
          <w:szCs w:val="22"/>
          <w:lang w:val="ro-RO"/>
        </w:rPr>
      </w:pPr>
      <w:r w:rsidRPr="00635081">
        <w:rPr>
          <w:rFonts w:ascii="Trebuchet MS" w:hAnsi="Trebuchet MS" w:cs="Arial"/>
          <w:b/>
          <w:sz w:val="22"/>
          <w:szCs w:val="22"/>
          <w:lang w:val="ro-RO"/>
        </w:rPr>
        <w:tab/>
      </w:r>
    </w:p>
    <w:p w:rsidR="009444D3" w:rsidRPr="00635081" w:rsidRDefault="009444D3" w:rsidP="00310A7B">
      <w:pPr>
        <w:keepLines/>
        <w:ind w:left="4"/>
        <w:rPr>
          <w:rFonts w:ascii="Trebuchet MS" w:hAnsi="Trebuchet MS" w:cs="Arial"/>
          <w:b/>
          <w:sz w:val="22"/>
          <w:szCs w:val="22"/>
          <w:lang w:val="ro-RO"/>
        </w:rPr>
      </w:pPr>
    </w:p>
    <w:p w:rsidR="009444D3" w:rsidRPr="00635081" w:rsidRDefault="009444D3" w:rsidP="00310A7B">
      <w:pPr>
        <w:keepLines/>
        <w:ind w:left="4"/>
        <w:rPr>
          <w:rFonts w:ascii="Trebuchet MS" w:hAnsi="Trebuchet MS" w:cs="Arial"/>
          <w:b/>
          <w:sz w:val="22"/>
          <w:szCs w:val="22"/>
          <w:lang w:val="ro-RO"/>
        </w:rPr>
      </w:pPr>
    </w:p>
    <w:p w:rsidR="00B5789E" w:rsidRPr="00635081" w:rsidRDefault="00A129F5" w:rsidP="00A129F5">
      <w:pPr>
        <w:pStyle w:val="ListParagraph"/>
        <w:keepLines/>
        <w:numPr>
          <w:ilvl w:val="0"/>
          <w:numId w:val="12"/>
        </w:numPr>
        <w:jc w:val="both"/>
        <w:rPr>
          <w:rFonts w:ascii="Trebuchet MS" w:hAnsi="Trebuchet MS" w:cs="Arial"/>
          <w:b/>
          <w:lang w:val="ro-RO"/>
        </w:rPr>
      </w:pPr>
      <w:r w:rsidRPr="00635081">
        <w:rPr>
          <w:rFonts w:ascii="Trebuchet MS" w:hAnsi="Trebuchet MS" w:cs="Arial"/>
          <w:b/>
          <w:lang w:val="ro-RO"/>
        </w:rPr>
        <w:t>CONFORMITATEA FORMALĂ</w:t>
      </w:r>
    </w:p>
    <w:p w:rsidR="00A129F5" w:rsidRPr="00635081" w:rsidRDefault="00A129F5" w:rsidP="00C74C32">
      <w:pPr>
        <w:keepLines/>
        <w:numPr>
          <w:ilvl w:val="12"/>
          <w:numId w:val="0"/>
        </w:numPr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:rsidR="00A129F5" w:rsidRPr="00635081" w:rsidRDefault="00A129F5" w:rsidP="00C74C32">
      <w:pPr>
        <w:keepLines/>
        <w:numPr>
          <w:ilvl w:val="12"/>
          <w:numId w:val="0"/>
        </w:numPr>
        <w:jc w:val="both"/>
        <w:rPr>
          <w:rFonts w:ascii="Trebuchet MS" w:hAnsi="Trebuchet MS" w:cs="Arial"/>
          <w:sz w:val="22"/>
          <w:szCs w:val="22"/>
          <w:lang w:val="ro-R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002"/>
        <w:gridCol w:w="992"/>
        <w:gridCol w:w="993"/>
        <w:gridCol w:w="1134"/>
        <w:gridCol w:w="5641"/>
      </w:tblGrid>
      <w:tr w:rsidR="00393A20" w:rsidRPr="00635081" w:rsidTr="00DE4715">
        <w:trPr>
          <w:tblHeader/>
        </w:trPr>
        <w:tc>
          <w:tcPr>
            <w:tcW w:w="805" w:type="dxa"/>
            <w:vMerge w:val="restart"/>
            <w:shd w:val="clear" w:color="auto" w:fill="F2F2F2" w:themeFill="background1" w:themeFillShade="F2"/>
            <w:vAlign w:val="center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</w:t>
            </w:r>
          </w:p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02" w:type="dxa"/>
            <w:vMerge w:val="restart"/>
            <w:shd w:val="clear" w:color="auto" w:fill="F2F2F2" w:themeFill="background1" w:themeFillShade="F2"/>
            <w:vAlign w:val="center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Criterii de conformitate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Îndeplinire criterii</w:t>
            </w:r>
          </w:p>
        </w:tc>
        <w:tc>
          <w:tcPr>
            <w:tcW w:w="5641" w:type="dxa"/>
            <w:vMerge w:val="restart"/>
            <w:shd w:val="clear" w:color="auto" w:fill="F2F2F2" w:themeFill="background1" w:themeFillShade="F2"/>
            <w:vAlign w:val="center"/>
          </w:tcPr>
          <w:p w:rsidR="00393A20" w:rsidRPr="00635081" w:rsidRDefault="00393A20" w:rsidP="00E06AC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Documente suport </w:t>
            </w:r>
            <w:r w:rsidR="00672C4F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/ informații </w:t>
            </w: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verificate</w:t>
            </w:r>
          </w:p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  <w:tr w:rsidR="00393A20" w:rsidRPr="00635081" w:rsidTr="00DE4715">
        <w:trPr>
          <w:tblHeader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56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A20" w:rsidRPr="00635081" w:rsidRDefault="00393A20" w:rsidP="00C74C32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  <w:tr w:rsidR="002E3FC7" w:rsidRPr="00635081" w:rsidTr="00DE4715">
        <w:trPr>
          <w:trHeight w:val="246"/>
        </w:trPr>
        <w:tc>
          <w:tcPr>
            <w:tcW w:w="805" w:type="dxa"/>
            <w:shd w:val="clear" w:color="auto" w:fill="CCFFFF"/>
          </w:tcPr>
          <w:p w:rsidR="002E3FC7" w:rsidRPr="00635081" w:rsidRDefault="002E3FC7" w:rsidP="00B83F47">
            <w:pPr>
              <w:pStyle w:val="ListParagraph"/>
              <w:keepLines/>
              <w:numPr>
                <w:ilvl w:val="0"/>
                <w:numId w:val="4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CCFFFF"/>
          </w:tcPr>
          <w:p w:rsidR="002E3FC7" w:rsidRPr="00635081" w:rsidRDefault="001549B7" w:rsidP="00B83F47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Respectarea termenului limită anunțat</w:t>
            </w:r>
            <w:r w:rsidR="00712149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în apel</w:t>
            </w:r>
          </w:p>
        </w:tc>
        <w:tc>
          <w:tcPr>
            <w:tcW w:w="992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</w:tcPr>
          <w:p w:rsidR="002E3FC7" w:rsidRPr="00635081" w:rsidRDefault="00672C4F" w:rsidP="001549B7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Proiectul a fost primit la sediul OP din București, până la data și ora anunțate ca termen limită</w:t>
            </w:r>
          </w:p>
        </w:tc>
      </w:tr>
      <w:tr w:rsidR="002E3FC7" w:rsidRPr="00635081" w:rsidTr="00DE4715">
        <w:trPr>
          <w:trHeight w:val="246"/>
        </w:trPr>
        <w:tc>
          <w:tcPr>
            <w:tcW w:w="805" w:type="dxa"/>
            <w:shd w:val="clear" w:color="auto" w:fill="CCFFFF"/>
          </w:tcPr>
          <w:p w:rsidR="002E3FC7" w:rsidRPr="00635081" w:rsidRDefault="002E3FC7" w:rsidP="00B83F47">
            <w:pPr>
              <w:pStyle w:val="ListParagraph"/>
              <w:keepLines/>
              <w:numPr>
                <w:ilvl w:val="0"/>
                <w:numId w:val="4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CCFFFF"/>
          </w:tcPr>
          <w:p w:rsidR="002E3FC7" w:rsidRPr="00635081" w:rsidRDefault="007D33CB" w:rsidP="00B83F47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Respectarea modalității de transmitere</w:t>
            </w:r>
            <w:r w:rsidR="00354BD7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solicitată în apel</w:t>
            </w:r>
          </w:p>
        </w:tc>
        <w:tc>
          <w:tcPr>
            <w:tcW w:w="992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</w:tcPr>
          <w:p w:rsidR="002E3FC7" w:rsidRPr="00635081" w:rsidRDefault="00EE3F2C" w:rsidP="00D9532D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Propunerea de proiect a fost depusă personal</w:t>
            </w:r>
            <w:r w:rsidR="00D9532D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, prin poștă sau curier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la sediul </w:t>
            </w:r>
            <w:r w:rsidR="00D409F2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Mi</w:t>
            </w:r>
            <w:r w:rsidR="00D9532D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nisterului Sănătății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din București sau a fost transmisă prin poștă/servicii de curierat</w:t>
            </w:r>
          </w:p>
        </w:tc>
      </w:tr>
      <w:tr w:rsidR="002E3FC7" w:rsidRPr="00635081" w:rsidTr="00DE4715">
        <w:trPr>
          <w:trHeight w:val="246"/>
        </w:trPr>
        <w:tc>
          <w:tcPr>
            <w:tcW w:w="805" w:type="dxa"/>
            <w:shd w:val="clear" w:color="auto" w:fill="CCFFFF"/>
          </w:tcPr>
          <w:p w:rsidR="002E3FC7" w:rsidRPr="00635081" w:rsidRDefault="002E3FC7" w:rsidP="00B83F47">
            <w:pPr>
              <w:pStyle w:val="ListParagraph"/>
              <w:keepLines/>
              <w:numPr>
                <w:ilvl w:val="0"/>
                <w:numId w:val="4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CCFFFF"/>
          </w:tcPr>
          <w:p w:rsidR="002E3FC7" w:rsidRPr="00635081" w:rsidRDefault="00242181" w:rsidP="00B83F47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Respectarea formei de transmitere solicitată în apel</w:t>
            </w:r>
          </w:p>
        </w:tc>
        <w:tc>
          <w:tcPr>
            <w:tcW w:w="992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</w:tcPr>
          <w:p w:rsidR="002E3FC7" w:rsidRPr="00635081" w:rsidRDefault="00930FE7" w:rsidP="0077193B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Propunerea de proiect este transmisă într-un exemplar tipărit și o copie identică în format electronic; </w:t>
            </w:r>
            <w:r w:rsidR="0077193B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există un OPIS al documentelor</w:t>
            </w:r>
          </w:p>
        </w:tc>
      </w:tr>
      <w:tr w:rsidR="002E3FC7" w:rsidRPr="00635081" w:rsidTr="00DE4715">
        <w:trPr>
          <w:trHeight w:val="246"/>
        </w:trPr>
        <w:tc>
          <w:tcPr>
            <w:tcW w:w="805" w:type="dxa"/>
            <w:shd w:val="clear" w:color="auto" w:fill="CCFFFF"/>
          </w:tcPr>
          <w:p w:rsidR="002E3FC7" w:rsidRPr="00635081" w:rsidRDefault="002E3FC7" w:rsidP="00B83F47">
            <w:pPr>
              <w:pStyle w:val="ListParagraph"/>
              <w:keepLines/>
              <w:numPr>
                <w:ilvl w:val="0"/>
                <w:numId w:val="4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CCFFFF"/>
          </w:tcPr>
          <w:p w:rsidR="002E3FC7" w:rsidRPr="00635081" w:rsidRDefault="009A1378" w:rsidP="00E4439E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Dosarul propunerii de proiect este complet și conform</w:t>
            </w:r>
            <w:r w:rsidR="00E4439E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(potrivit ultimei forme publicate de OP)</w:t>
            </w:r>
            <w:r w:rsidR="008E2A9E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992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2E3FC7" w:rsidRPr="00635081" w:rsidRDefault="002E3FC7" w:rsidP="00C74C32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</w:tcPr>
          <w:p w:rsidR="002E3FC7" w:rsidRPr="00635081" w:rsidRDefault="008E5FFB" w:rsidP="008E5FFB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Sunt atașate toate documentele solicitate și considerate obligatorii la momentul depunerii propunerii de proiect, iar acestea respectă cerințele de formă menționate în documentele de apel</w:t>
            </w:r>
          </w:p>
        </w:tc>
      </w:tr>
      <w:tr w:rsidR="001A602E" w:rsidRPr="00635081" w:rsidTr="00DE4715">
        <w:trPr>
          <w:trHeight w:val="246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  <w:r w:rsidRPr="00635081">
              <w:rPr>
                <w:rFonts w:ascii="Trebuchet MS" w:hAnsi="Trebuchet MS" w:cs="Arial"/>
                <w:b/>
                <w:lang w:val="ro-RO"/>
              </w:rPr>
              <w:t xml:space="preserve"> </w:t>
            </w:r>
          </w:p>
        </w:tc>
        <w:tc>
          <w:tcPr>
            <w:tcW w:w="5002" w:type="dxa"/>
            <w:shd w:val="clear" w:color="auto" w:fill="auto"/>
          </w:tcPr>
          <w:p w:rsidR="001A602E" w:rsidRPr="00635081" w:rsidRDefault="001A602E" w:rsidP="008753D7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Declarații privind prelucrarea datelor cu caracter personal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(Anexa 1 la Ghidul aplicantului)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8753D7" w:rsidP="0026354D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Sunt atașate declarațiile PP și tuturor partenerilor, inclusiv </w:t>
            </w:r>
            <w:r w:rsidR="0026354D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partenerii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din </w:t>
            </w:r>
            <w:r w:rsidR="0026354D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Statele Donatoare</w:t>
            </w:r>
          </w:p>
        </w:tc>
      </w:tr>
      <w:tr w:rsidR="001A602E" w:rsidRPr="00635081" w:rsidTr="00DE4715">
        <w:trPr>
          <w:trHeight w:val="246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D9532D" w:rsidP="00D9532D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Aplicație de Proiect</w:t>
            </w:r>
            <w:r w:rsidR="001A602E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  <w:r w:rsidR="001A602E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(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AP</w:t>
            </w:r>
            <w:r w:rsidR="001A602E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ED1159" w:rsidP="002E1F57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Cererea de finanțare respectă cerințele de formă, are rubricile completate </w:t>
            </w:r>
            <w:r w:rsidR="005925E4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și este semn</w:t>
            </w:r>
            <w:r w:rsidR="002E1F57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ată și</w:t>
            </w:r>
            <w:r w:rsidR="005925E4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ștampilată de reprezentantul legal al PP</w:t>
            </w:r>
          </w:p>
        </w:tc>
      </w:tr>
      <w:tr w:rsidR="001A602E" w:rsidRPr="00635081" w:rsidTr="00DE4715">
        <w:trPr>
          <w:trHeight w:val="207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1A602E" w:rsidP="000448C3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Bugetul proiectului 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5.1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E224B6" w:rsidP="001A602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</w:p>
        </w:tc>
      </w:tr>
      <w:tr w:rsidR="001A602E" w:rsidRPr="00635081" w:rsidTr="00DE4715">
        <w:trPr>
          <w:trHeight w:val="250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1A602E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Graficul activităţilor proiectului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5.2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E224B6" w:rsidP="001A602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</w:p>
        </w:tc>
      </w:tr>
      <w:tr w:rsidR="001A602E" w:rsidRPr="00635081" w:rsidTr="00DE4715">
        <w:trPr>
          <w:trHeight w:val="541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26354D" w:rsidP="000448C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Matricea obiectivelor si indicatorilor de proiect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sz w:val="22"/>
                <w:szCs w:val="22"/>
                <w:lang w:val="ro-RO"/>
              </w:rPr>
              <w:t>5.3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E224B6" w:rsidP="001A602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</w:p>
        </w:tc>
      </w:tr>
      <w:tr w:rsidR="001A602E" w:rsidRPr="00635081" w:rsidTr="00DE4715">
        <w:trPr>
          <w:trHeight w:val="268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26354D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Analiza de risc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sz w:val="22"/>
                <w:szCs w:val="22"/>
                <w:lang w:val="ro-RO"/>
              </w:rPr>
              <w:t>5.4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26354D" w:rsidP="0026354D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</w:p>
        </w:tc>
      </w:tr>
      <w:tr w:rsidR="0026354D" w:rsidRPr="00635081" w:rsidTr="00DE4715">
        <w:trPr>
          <w:trHeight w:val="268"/>
        </w:trPr>
        <w:tc>
          <w:tcPr>
            <w:tcW w:w="805" w:type="dxa"/>
            <w:shd w:val="clear" w:color="auto" w:fill="auto"/>
          </w:tcPr>
          <w:p w:rsidR="0026354D" w:rsidRPr="00635081" w:rsidRDefault="0026354D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26354D" w:rsidRPr="00635081" w:rsidRDefault="0026354D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Plan de achiziții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sz w:val="22"/>
                <w:szCs w:val="22"/>
                <w:lang w:val="ro-RO"/>
              </w:rPr>
              <w:t>5.5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354D" w:rsidRPr="00635081" w:rsidRDefault="0026354D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26354D" w:rsidRPr="00635081" w:rsidRDefault="0026354D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26354D" w:rsidRPr="00635081" w:rsidRDefault="0026354D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26354D" w:rsidRPr="00635081" w:rsidRDefault="0026354D" w:rsidP="0026354D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</w:p>
        </w:tc>
      </w:tr>
      <w:tr w:rsidR="001A602E" w:rsidRPr="00635081" w:rsidTr="00DE4715">
        <w:trPr>
          <w:trHeight w:val="236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26354D" w:rsidP="000448C3">
            <w:pPr>
              <w:keepLines/>
              <w:jc w:val="both"/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Draft </w:t>
            </w:r>
            <w:r w:rsidR="001A602E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Acord</w:t>
            </w:r>
            <w:r w:rsidR="00666D93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(uri)</w:t>
            </w:r>
            <w:r w:rsidR="001A602E"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de parteneriat </w:t>
            </w:r>
            <w:r w:rsidR="001A602E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(dacă proiectul se desfășoară în parteneriat) în limba română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pentru toți partenerii</w:t>
            </w:r>
            <w:r w:rsidR="001A602E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din România </w:t>
            </w:r>
            <w:r w:rsidR="001A602E"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5.6</w:t>
            </w:r>
            <w:r w:rsidR="001A602E"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FF2906" w:rsidRPr="00635081" w:rsidRDefault="000303D5" w:rsidP="002A47C6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</w:t>
            </w:r>
            <w:r w:rsidR="00753E68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. </w:t>
            </w:r>
          </w:p>
        </w:tc>
      </w:tr>
      <w:tr w:rsidR="001A602E" w:rsidRPr="00635081" w:rsidTr="00DE4715">
        <w:trPr>
          <w:trHeight w:val="292"/>
        </w:trPr>
        <w:tc>
          <w:tcPr>
            <w:tcW w:w="805" w:type="dxa"/>
            <w:shd w:val="clear" w:color="auto" w:fill="auto"/>
          </w:tcPr>
          <w:p w:rsidR="001A602E" w:rsidRPr="00635081" w:rsidRDefault="001A602E" w:rsidP="001A602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1A602E" w:rsidRPr="00635081" w:rsidRDefault="001A602E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Scrisoare de intenţie şi declaraţie de eligibilitate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(în limba engleză) din partea partenerului din </w:t>
            </w:r>
            <w:r w:rsidR="00B275C8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Norvegia 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(Anexa </w:t>
            </w:r>
            <w:r w:rsidR="000448C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5.6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A602E" w:rsidRPr="00635081" w:rsidRDefault="001A602E" w:rsidP="001A602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1A602E" w:rsidRPr="00635081" w:rsidRDefault="000303D5" w:rsidP="00AD6E73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Respectă cerințele de formă. Este semnată de reprezentantul legal al partenerului din </w:t>
            </w:r>
            <w:r w:rsidR="00AD6E73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Norvegia</w:t>
            </w:r>
          </w:p>
        </w:tc>
      </w:tr>
      <w:tr w:rsidR="008E665E" w:rsidRPr="00635081" w:rsidTr="00DE4715">
        <w:trPr>
          <w:trHeight w:val="50"/>
        </w:trPr>
        <w:tc>
          <w:tcPr>
            <w:tcW w:w="805" w:type="dxa"/>
            <w:shd w:val="clear" w:color="auto" w:fill="auto"/>
          </w:tcPr>
          <w:p w:rsidR="008E665E" w:rsidRPr="00635081" w:rsidRDefault="008E665E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8E665E" w:rsidRPr="00635081" w:rsidRDefault="008E665E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Declaraţii privind eligibilitatea PP şi a partenerilor din România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(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 xml:space="preserve">Anexa </w:t>
            </w:r>
            <w:r w:rsidR="000448C3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5.7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8E665E" w:rsidRPr="00635081" w:rsidRDefault="00C865B9" w:rsidP="008E665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 și este semnată de reprezentantul legal</w:t>
            </w:r>
          </w:p>
        </w:tc>
      </w:tr>
      <w:tr w:rsidR="008E665E" w:rsidRPr="00635081" w:rsidTr="00DE4715">
        <w:trPr>
          <w:trHeight w:val="219"/>
        </w:trPr>
        <w:tc>
          <w:tcPr>
            <w:tcW w:w="805" w:type="dxa"/>
            <w:shd w:val="clear" w:color="auto" w:fill="auto"/>
          </w:tcPr>
          <w:p w:rsidR="008E665E" w:rsidRPr="00635081" w:rsidRDefault="008E665E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8E665E" w:rsidRPr="00635081" w:rsidRDefault="008E665E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Curriculum Vitae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8E4A70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ale ocupanților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pozițiilor </w:t>
            </w:r>
            <w:r w:rsidR="008E4A70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de </w:t>
            </w:r>
            <w:r w:rsidR="003A0F8C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coordonator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din partea PP și </w:t>
            </w:r>
            <w:r w:rsidR="003A0F8C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responsabili de proiect ai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partenerilor naționali </w:t>
            </w:r>
            <w:r w:rsidRPr="00635081">
              <w:rPr>
                <w:rFonts w:ascii="Trebuchet MS" w:hAnsi="Trebuchet MS" w:cs="Arial"/>
                <w:i/>
                <w:sz w:val="22"/>
                <w:szCs w:val="22"/>
                <w:lang w:val="ro-RO"/>
              </w:rPr>
              <w:t>(recomandat format Europass)</w:t>
            </w:r>
          </w:p>
        </w:tc>
        <w:tc>
          <w:tcPr>
            <w:tcW w:w="992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8E665E" w:rsidRPr="00635081" w:rsidRDefault="008E4A70" w:rsidP="00AE3FD1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La dosarul proiectului sunt atașate CV-urile ocupanților pozițiilor de coordonatorul din partea PP și </w:t>
            </w:r>
            <w:r w:rsidR="00AE3FD1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responsabilii de proiect ai 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partenerilor naționali (recomandat format Europass)</w:t>
            </w:r>
          </w:p>
        </w:tc>
      </w:tr>
      <w:tr w:rsidR="008E665E" w:rsidRPr="00635081" w:rsidTr="00DE4715">
        <w:trPr>
          <w:trHeight w:val="219"/>
        </w:trPr>
        <w:tc>
          <w:tcPr>
            <w:tcW w:w="805" w:type="dxa"/>
            <w:shd w:val="clear" w:color="auto" w:fill="auto"/>
          </w:tcPr>
          <w:p w:rsidR="008E665E" w:rsidRPr="00635081" w:rsidRDefault="008E665E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8E665E" w:rsidRPr="00635081" w:rsidRDefault="008E665E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Documente legale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referitoare la forma de organizare juridică a PP şi a partenerilor (inclusiv cei din </w:t>
            </w:r>
            <w:r w:rsidR="00AD6E73"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Norvegia</w:t>
            </w: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E665E" w:rsidRPr="00635081" w:rsidRDefault="008E665E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8E665E" w:rsidRPr="00635081" w:rsidRDefault="00C75967" w:rsidP="008E665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Documentele sunt depuse în funcție de statutul juridic al entității</w:t>
            </w:r>
          </w:p>
        </w:tc>
      </w:tr>
      <w:tr w:rsidR="00633121" w:rsidRPr="00635081" w:rsidTr="00DE4715">
        <w:trPr>
          <w:trHeight w:val="219"/>
        </w:trPr>
        <w:tc>
          <w:tcPr>
            <w:tcW w:w="805" w:type="dxa"/>
            <w:shd w:val="clear" w:color="auto" w:fill="auto"/>
          </w:tcPr>
          <w:p w:rsidR="00633121" w:rsidRPr="00635081" w:rsidRDefault="00633121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633121" w:rsidRPr="00635081" w:rsidRDefault="002A47C6" w:rsidP="000448C3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Declarație terenuri/clădiri</w:t>
            </w:r>
            <w:r w:rsidRPr="00635081">
              <w:rPr>
                <w:rFonts w:ascii="Trebuchet MS" w:eastAsia="Calibri" w:hAnsi="Trebuchet MS" w:cs="Arial"/>
                <w:b/>
                <w:sz w:val="22"/>
                <w:szCs w:val="22"/>
                <w:lang w:val="ro-RO"/>
              </w:rPr>
              <w:t xml:space="preserve">  pentru lucrări de renovare ce vor fi executate în regie proprie, pentru care se solicită materiale de construcții- </w:t>
            </w:r>
            <w:r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 xml:space="preserve">anexa </w:t>
            </w:r>
            <w:r w:rsidR="000448C3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633121" w:rsidRPr="00635081" w:rsidRDefault="00633121" w:rsidP="008E665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Respectă cerințele de formă și este semnată de reprezentantul legal</w:t>
            </w:r>
          </w:p>
        </w:tc>
      </w:tr>
      <w:tr w:rsidR="00633121" w:rsidRPr="00635081" w:rsidTr="00DE4715">
        <w:trPr>
          <w:trHeight w:val="219"/>
        </w:trPr>
        <w:tc>
          <w:tcPr>
            <w:tcW w:w="805" w:type="dxa"/>
            <w:shd w:val="clear" w:color="auto" w:fill="auto"/>
          </w:tcPr>
          <w:p w:rsidR="00633121" w:rsidRPr="00635081" w:rsidRDefault="00633121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633121" w:rsidRPr="00635081" w:rsidRDefault="00633121" w:rsidP="00633121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Memoriu tehnic justificativ / referat tehnic pentru lucrări de construcții ce vor fi executate în regie proprie, pentru care se solicită materiale de construcții</w:t>
            </w:r>
          </w:p>
        </w:tc>
        <w:tc>
          <w:tcPr>
            <w:tcW w:w="992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633121" w:rsidRPr="00635081" w:rsidRDefault="00633121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633121" w:rsidRPr="00635081" w:rsidRDefault="00633121" w:rsidP="008E665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existenta documentului</w:t>
            </w:r>
          </w:p>
        </w:tc>
      </w:tr>
      <w:tr w:rsidR="002A47C6" w:rsidRPr="00635081" w:rsidTr="00DE4715">
        <w:trPr>
          <w:trHeight w:val="219"/>
        </w:trPr>
        <w:tc>
          <w:tcPr>
            <w:tcW w:w="805" w:type="dxa"/>
            <w:shd w:val="clear" w:color="auto" w:fill="auto"/>
          </w:tcPr>
          <w:p w:rsidR="002A47C6" w:rsidRPr="00635081" w:rsidRDefault="002A47C6" w:rsidP="008E665E">
            <w:pPr>
              <w:pStyle w:val="ListParagraph"/>
              <w:keepLines/>
              <w:numPr>
                <w:ilvl w:val="0"/>
                <w:numId w:val="7"/>
              </w:num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5002" w:type="dxa"/>
            <w:shd w:val="clear" w:color="auto" w:fill="auto"/>
          </w:tcPr>
          <w:p w:rsidR="002A47C6" w:rsidRPr="00635081" w:rsidRDefault="002A47C6" w:rsidP="00633121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eastAsia="Calibri" w:hAnsi="Trebuchet MS" w:cs="Arial"/>
                <w:b/>
                <w:sz w:val="22"/>
                <w:szCs w:val="22"/>
                <w:lang w:val="ro-RO"/>
              </w:rPr>
              <w:t xml:space="preserve">Declarație pe propria răspundere privind neîncadrarea sprijinului financiar acordat în categoria ajutorului de stat </w:t>
            </w:r>
            <w:r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>(</w:t>
            </w:r>
            <w:r w:rsidR="000F3550"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 xml:space="preserve">anexa </w:t>
            </w:r>
            <w:r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>3 la Ghid</w:t>
            </w:r>
            <w:r w:rsidR="000F3550"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>ul Aplicantului</w:t>
            </w:r>
            <w:r w:rsidRPr="00635081">
              <w:rPr>
                <w:rFonts w:ascii="Trebuchet MS" w:eastAsia="Calibri" w:hAnsi="Trebuchet MS" w:cs="Arial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A47C6" w:rsidRPr="00635081" w:rsidRDefault="002A47C6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2A47C6" w:rsidRPr="00635081" w:rsidRDefault="002A47C6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2A47C6" w:rsidRPr="00635081" w:rsidRDefault="002A47C6" w:rsidP="008E665E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2A47C6" w:rsidRPr="00635081" w:rsidRDefault="002A47C6" w:rsidP="008E665E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existenta documentului</w:t>
            </w:r>
          </w:p>
        </w:tc>
      </w:tr>
    </w:tbl>
    <w:p w:rsidR="000448C3" w:rsidRDefault="000448C3" w:rsidP="000448C3">
      <w:pPr>
        <w:pStyle w:val="ListParagraph"/>
        <w:keepLines/>
        <w:spacing w:before="120"/>
        <w:rPr>
          <w:rFonts w:ascii="Trebuchet MS" w:hAnsi="Trebuchet MS" w:cs="Arial"/>
          <w:b/>
          <w:lang w:val="ro-RO"/>
        </w:rPr>
      </w:pPr>
    </w:p>
    <w:p w:rsidR="000448C3" w:rsidRDefault="000448C3" w:rsidP="000448C3">
      <w:pPr>
        <w:pStyle w:val="ListParagraph"/>
        <w:keepLines/>
        <w:spacing w:before="120"/>
        <w:rPr>
          <w:rFonts w:ascii="Trebuchet MS" w:hAnsi="Trebuchet MS" w:cs="Arial"/>
          <w:b/>
          <w:lang w:val="ro-RO"/>
        </w:rPr>
      </w:pPr>
    </w:p>
    <w:p w:rsidR="000448C3" w:rsidRDefault="000448C3" w:rsidP="000448C3">
      <w:pPr>
        <w:pStyle w:val="ListParagraph"/>
        <w:keepLines/>
        <w:spacing w:before="120"/>
        <w:rPr>
          <w:rFonts w:ascii="Trebuchet MS" w:hAnsi="Trebuchet MS" w:cs="Arial"/>
          <w:b/>
          <w:lang w:val="ro-RO"/>
        </w:rPr>
      </w:pPr>
    </w:p>
    <w:p w:rsidR="00A129F5" w:rsidRPr="00635081" w:rsidRDefault="00A129F5" w:rsidP="00A129F5">
      <w:pPr>
        <w:pStyle w:val="ListParagraph"/>
        <w:keepLines/>
        <w:numPr>
          <w:ilvl w:val="0"/>
          <w:numId w:val="12"/>
        </w:numPr>
        <w:spacing w:before="120"/>
        <w:rPr>
          <w:rFonts w:ascii="Trebuchet MS" w:hAnsi="Trebuchet MS" w:cs="Arial"/>
          <w:b/>
          <w:lang w:val="ro-RO"/>
        </w:rPr>
      </w:pPr>
      <w:r w:rsidRPr="00635081">
        <w:rPr>
          <w:rFonts w:ascii="Trebuchet MS" w:hAnsi="Trebuchet MS" w:cs="Arial"/>
          <w:b/>
          <w:lang w:val="ro-RO"/>
        </w:rPr>
        <w:lastRenderedPageBreak/>
        <w:t>CERINTE DE ELIGIBILITATE</w:t>
      </w:r>
    </w:p>
    <w:p w:rsidR="00A129F5" w:rsidRPr="00635081" w:rsidRDefault="00A129F5" w:rsidP="00A129F5">
      <w:pPr>
        <w:rPr>
          <w:rFonts w:ascii="Trebuchet MS" w:hAnsi="Trebuchet MS" w:cs="Arial"/>
          <w:sz w:val="22"/>
          <w:szCs w:val="22"/>
          <w:lang w:val="ro-RO"/>
        </w:rPr>
      </w:pPr>
    </w:p>
    <w:p w:rsidR="00A129F5" w:rsidRPr="00635081" w:rsidRDefault="00A129F5" w:rsidP="00A129F5">
      <w:pPr>
        <w:rPr>
          <w:rFonts w:ascii="Trebuchet MS" w:hAnsi="Trebuchet MS" w:cs="Arial"/>
          <w:sz w:val="22"/>
          <w:szCs w:val="22"/>
          <w:lang w:val="ro-R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002"/>
        <w:gridCol w:w="992"/>
        <w:gridCol w:w="993"/>
        <w:gridCol w:w="1134"/>
        <w:gridCol w:w="5641"/>
      </w:tblGrid>
      <w:tr w:rsidR="00A129F5" w:rsidRPr="00635081" w:rsidTr="00821C39">
        <w:trPr>
          <w:tblHeader/>
        </w:trPr>
        <w:tc>
          <w:tcPr>
            <w:tcW w:w="805" w:type="dxa"/>
            <w:vMerge w:val="restart"/>
            <w:shd w:val="clear" w:color="auto" w:fill="F2F2F2" w:themeFill="background1" w:themeFillShade="F2"/>
            <w:vAlign w:val="center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</w:t>
            </w:r>
          </w:p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02" w:type="dxa"/>
            <w:vMerge w:val="restart"/>
            <w:shd w:val="clear" w:color="auto" w:fill="F2F2F2" w:themeFill="background1" w:themeFillShade="F2"/>
            <w:vAlign w:val="center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Criterii de eligibilitate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Îndeplinire criterii</w:t>
            </w:r>
          </w:p>
        </w:tc>
        <w:tc>
          <w:tcPr>
            <w:tcW w:w="5641" w:type="dxa"/>
            <w:vMerge w:val="restart"/>
            <w:shd w:val="clear" w:color="auto" w:fill="F2F2F2" w:themeFill="background1" w:themeFillShade="F2"/>
            <w:vAlign w:val="center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Documente suport / informații verificate</w:t>
            </w:r>
          </w:p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  <w:tr w:rsidR="00A129F5" w:rsidRPr="00635081" w:rsidTr="00821C39">
        <w:trPr>
          <w:tblHeader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0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56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9F5" w:rsidRPr="00635081" w:rsidRDefault="00A129F5" w:rsidP="00821C39">
            <w:pPr>
              <w:keepLines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  <w:tr w:rsidR="00A129F5" w:rsidRPr="00635081" w:rsidTr="00821C39">
        <w:trPr>
          <w:trHeight w:val="246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1.1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Entitățile eligibile au depus o singură aplicație de proiect ca PP și maxim două ca parteneri (sau una ca PP și una ca partener) 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baza de date a OP</w:t>
            </w:r>
          </w:p>
        </w:tc>
      </w:tr>
      <w:tr w:rsidR="00A129F5" w:rsidRPr="00635081" w:rsidTr="00821C39">
        <w:trPr>
          <w:trHeight w:val="246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1.2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În cazul partenerilor din România, o entitate poate primi finanțare, în calitate de PP, pentru maximum 1 proiect, iar în calitate de partener pentru maximum 2 proiecte (sau 1 proiect ca PP și 1 proiect ca partener)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baza de date a OP</w:t>
            </w:r>
          </w:p>
        </w:tc>
      </w:tr>
      <w:tr w:rsidR="00A129F5" w:rsidRPr="00635081" w:rsidTr="00821C39">
        <w:trPr>
          <w:trHeight w:val="207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1.3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Suma solicitată / valoarea grantului este în limitele menționate (minim 500 000 de Euro și maxim 1 000 000 de Euro) calculată la rata Info Euro de la data pregătirii bugetului; rata grantului/ contribuția privată sunt în limitele specificate (în funcție de tipul organizației)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corelează:</w:t>
            </w:r>
          </w:p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Aplicația de proiect cu Anexa 1 Bugetul proiectului</w:t>
            </w:r>
          </w:p>
        </w:tc>
      </w:tr>
      <w:tr w:rsidR="00A129F5" w:rsidRPr="00635081" w:rsidTr="00821C39">
        <w:trPr>
          <w:trHeight w:val="250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1.4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Durata proiectului este în limitele specificate de documentele de apel (între 12 și 24 de luni); data limită de finalizare a proiectului este 30.04.2024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corelează aplicația de proiect  și Anexa 2 Calendare-Milestone</w:t>
            </w:r>
          </w:p>
        </w:tc>
      </w:tr>
      <w:tr w:rsidR="00A129F5" w:rsidRPr="00635081" w:rsidTr="00821C39">
        <w:trPr>
          <w:trHeight w:val="541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1.5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Pentru fiecare grup țintă principal selectat, proiectul propune activități de la ambele puncte 1 și 3 cap 2.7 – Activități eligibile </w:t>
            </w:r>
            <w:r w:rsidR="00F47702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din Ghidul Aplicantului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în aplicația de proiect</w:t>
            </w:r>
          </w:p>
        </w:tc>
      </w:tr>
      <w:tr w:rsidR="00A129F5" w:rsidRPr="00635081" w:rsidTr="00821C39">
        <w:trPr>
          <w:trHeight w:val="268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1.6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Grupul(rile) țintă ale proiectului sunt dintre cele menționate în Ghidul apelului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verifică în aplicația de proiect</w:t>
            </w:r>
          </w:p>
        </w:tc>
      </w:tr>
      <w:tr w:rsidR="00A129F5" w:rsidRPr="00635081" w:rsidTr="00821C39">
        <w:trPr>
          <w:trHeight w:val="268"/>
        </w:trPr>
        <w:tc>
          <w:tcPr>
            <w:tcW w:w="805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1.7</w:t>
            </w:r>
          </w:p>
        </w:tc>
        <w:tc>
          <w:tcPr>
            <w:tcW w:w="5002" w:type="dxa"/>
            <w:shd w:val="clear" w:color="auto" w:fill="auto"/>
          </w:tcPr>
          <w:p w:rsidR="00A129F5" w:rsidRPr="00635081" w:rsidRDefault="00A129F5" w:rsidP="00A129F5">
            <w:pPr>
              <w:keepLines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Activitățile proiectului propus nu reprezintă obligații ale PP sau ale partenerilor de a asigura sustenabilitatea proiectelor finanțate anterior în cadrul Programului RO19 „Inițiative în sănătatea publică” finanțat prin Granturile Norvegiene 2009-2014.</w:t>
            </w:r>
          </w:p>
        </w:tc>
        <w:tc>
          <w:tcPr>
            <w:tcW w:w="992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29F5" w:rsidRPr="00635081" w:rsidRDefault="00A129F5" w:rsidP="00A129F5">
            <w:pPr>
              <w:keepLines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641" w:type="dxa"/>
            <w:shd w:val="clear" w:color="auto" w:fill="auto"/>
          </w:tcPr>
          <w:p w:rsidR="00A129F5" w:rsidRPr="00635081" w:rsidRDefault="00A129F5" w:rsidP="00A129F5">
            <w:pPr>
              <w:keepLines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35081">
              <w:rPr>
                <w:rFonts w:ascii="Trebuchet MS" w:hAnsi="Trebuchet MS" w:cs="Arial"/>
                <w:sz w:val="22"/>
                <w:szCs w:val="22"/>
                <w:lang w:val="ro-RO"/>
              </w:rPr>
              <w:t>Se corelează aplicația de proiect cu inițiative similare</w:t>
            </w:r>
          </w:p>
        </w:tc>
      </w:tr>
    </w:tbl>
    <w:p w:rsidR="00F643E0" w:rsidRPr="00635081" w:rsidRDefault="00F643E0" w:rsidP="000448C3">
      <w:pPr>
        <w:tabs>
          <w:tab w:val="left" w:pos="972"/>
        </w:tabs>
        <w:rPr>
          <w:rFonts w:ascii="Trebuchet MS" w:hAnsi="Trebuchet MS" w:cs="Arial"/>
          <w:sz w:val="22"/>
          <w:szCs w:val="22"/>
          <w:lang w:val="ro-RO"/>
        </w:rPr>
      </w:pPr>
      <w:bookmarkStart w:id="0" w:name="_GoBack"/>
      <w:bookmarkEnd w:id="0"/>
    </w:p>
    <w:sectPr w:rsidR="00F643E0" w:rsidRPr="00635081" w:rsidSect="00DE4715">
      <w:pgSz w:w="16838" w:h="11906" w:orient="landscape"/>
      <w:pgMar w:top="1134" w:right="1134" w:bottom="1418" w:left="1134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17" w:rsidRDefault="00BF0E17" w:rsidP="00C22590">
      <w:r>
        <w:separator/>
      </w:r>
    </w:p>
  </w:endnote>
  <w:endnote w:type="continuationSeparator" w:id="0">
    <w:p w:rsidR="00BF0E17" w:rsidRDefault="00BF0E17" w:rsidP="00C2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17" w:rsidRDefault="00BF0E17" w:rsidP="00C22590">
      <w:r>
        <w:separator/>
      </w:r>
    </w:p>
  </w:footnote>
  <w:footnote w:type="continuationSeparator" w:id="0">
    <w:p w:rsidR="00BF0E17" w:rsidRDefault="00BF0E17" w:rsidP="00C2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2D5"/>
    <w:multiLevelType w:val="hybridMultilevel"/>
    <w:tmpl w:val="AB789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F54E8"/>
    <w:multiLevelType w:val="multilevel"/>
    <w:tmpl w:val="AF5C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337321"/>
    <w:multiLevelType w:val="hybridMultilevel"/>
    <w:tmpl w:val="19D8F8B4"/>
    <w:lvl w:ilvl="0" w:tplc="F2426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D7217"/>
    <w:multiLevelType w:val="hybridMultilevel"/>
    <w:tmpl w:val="3DC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8A5"/>
    <w:multiLevelType w:val="multilevel"/>
    <w:tmpl w:val="C29C86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14D37FE"/>
    <w:multiLevelType w:val="hybridMultilevel"/>
    <w:tmpl w:val="19D8F8B4"/>
    <w:lvl w:ilvl="0" w:tplc="F2426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607C7"/>
    <w:multiLevelType w:val="hybridMultilevel"/>
    <w:tmpl w:val="9B78B970"/>
    <w:lvl w:ilvl="0" w:tplc="0E9EFF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732D"/>
    <w:multiLevelType w:val="multilevel"/>
    <w:tmpl w:val="247AA41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8D2E10"/>
    <w:multiLevelType w:val="hybridMultilevel"/>
    <w:tmpl w:val="7A6AA1CA"/>
    <w:lvl w:ilvl="0" w:tplc="77662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93C3E"/>
    <w:multiLevelType w:val="hybridMultilevel"/>
    <w:tmpl w:val="D0723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A2F83"/>
    <w:multiLevelType w:val="multilevel"/>
    <w:tmpl w:val="C3E842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B5400B"/>
    <w:multiLevelType w:val="multilevel"/>
    <w:tmpl w:val="68FE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B"/>
    <w:rsid w:val="00007AF8"/>
    <w:rsid w:val="00027495"/>
    <w:rsid w:val="000303D5"/>
    <w:rsid w:val="00030E31"/>
    <w:rsid w:val="00036B66"/>
    <w:rsid w:val="0004481A"/>
    <w:rsid w:val="000448C3"/>
    <w:rsid w:val="000800EC"/>
    <w:rsid w:val="00081E7A"/>
    <w:rsid w:val="000830A1"/>
    <w:rsid w:val="000940A7"/>
    <w:rsid w:val="000A65D1"/>
    <w:rsid w:val="000B1730"/>
    <w:rsid w:val="000C1DA6"/>
    <w:rsid w:val="000D17D0"/>
    <w:rsid w:val="000D3ED1"/>
    <w:rsid w:val="000D69B0"/>
    <w:rsid w:val="000F3550"/>
    <w:rsid w:val="001076A5"/>
    <w:rsid w:val="00112195"/>
    <w:rsid w:val="00122170"/>
    <w:rsid w:val="00123228"/>
    <w:rsid w:val="00123AEA"/>
    <w:rsid w:val="00127464"/>
    <w:rsid w:val="0013632B"/>
    <w:rsid w:val="00140F8F"/>
    <w:rsid w:val="00141D05"/>
    <w:rsid w:val="00142AC9"/>
    <w:rsid w:val="0014372D"/>
    <w:rsid w:val="001549B7"/>
    <w:rsid w:val="00157E5C"/>
    <w:rsid w:val="00167015"/>
    <w:rsid w:val="001732A1"/>
    <w:rsid w:val="001873BF"/>
    <w:rsid w:val="0018779A"/>
    <w:rsid w:val="00196921"/>
    <w:rsid w:val="001A31FA"/>
    <w:rsid w:val="001A602E"/>
    <w:rsid w:val="001B0B91"/>
    <w:rsid w:val="001C3E98"/>
    <w:rsid w:val="001D603B"/>
    <w:rsid w:val="001E4106"/>
    <w:rsid w:val="001F0E50"/>
    <w:rsid w:val="001F46E8"/>
    <w:rsid w:val="0022454E"/>
    <w:rsid w:val="00230754"/>
    <w:rsid w:val="00241170"/>
    <w:rsid w:val="00242181"/>
    <w:rsid w:val="00246424"/>
    <w:rsid w:val="002529FD"/>
    <w:rsid w:val="00253453"/>
    <w:rsid w:val="0026354D"/>
    <w:rsid w:val="0027320A"/>
    <w:rsid w:val="002925E0"/>
    <w:rsid w:val="002A47C6"/>
    <w:rsid w:val="002A6DED"/>
    <w:rsid w:val="002A7529"/>
    <w:rsid w:val="002B01D3"/>
    <w:rsid w:val="002B117A"/>
    <w:rsid w:val="002C776C"/>
    <w:rsid w:val="002E1F57"/>
    <w:rsid w:val="002E3FC7"/>
    <w:rsid w:val="002F109E"/>
    <w:rsid w:val="00310A2C"/>
    <w:rsid w:val="00310A7B"/>
    <w:rsid w:val="00313EAE"/>
    <w:rsid w:val="00320C93"/>
    <w:rsid w:val="003219D0"/>
    <w:rsid w:val="00331A35"/>
    <w:rsid w:val="0033527E"/>
    <w:rsid w:val="003546AD"/>
    <w:rsid w:val="00354BD7"/>
    <w:rsid w:val="00361632"/>
    <w:rsid w:val="00362B50"/>
    <w:rsid w:val="00362BFC"/>
    <w:rsid w:val="00365403"/>
    <w:rsid w:val="003924A5"/>
    <w:rsid w:val="00392719"/>
    <w:rsid w:val="00393A20"/>
    <w:rsid w:val="00397995"/>
    <w:rsid w:val="003A0F8C"/>
    <w:rsid w:val="003A2E29"/>
    <w:rsid w:val="003B093D"/>
    <w:rsid w:val="003C43E3"/>
    <w:rsid w:val="003C5D13"/>
    <w:rsid w:val="003D71D3"/>
    <w:rsid w:val="003E022E"/>
    <w:rsid w:val="003E0388"/>
    <w:rsid w:val="003E5FA5"/>
    <w:rsid w:val="003F080D"/>
    <w:rsid w:val="00402412"/>
    <w:rsid w:val="004105F8"/>
    <w:rsid w:val="004300D3"/>
    <w:rsid w:val="00434426"/>
    <w:rsid w:val="00450C42"/>
    <w:rsid w:val="0047235B"/>
    <w:rsid w:val="004727F2"/>
    <w:rsid w:val="004740D3"/>
    <w:rsid w:val="00480C63"/>
    <w:rsid w:val="004813DC"/>
    <w:rsid w:val="00496F54"/>
    <w:rsid w:val="004B6397"/>
    <w:rsid w:val="004B7407"/>
    <w:rsid w:val="004C6700"/>
    <w:rsid w:val="004C70B7"/>
    <w:rsid w:val="004E4A2D"/>
    <w:rsid w:val="004E51DD"/>
    <w:rsid w:val="004F1C59"/>
    <w:rsid w:val="00502B8D"/>
    <w:rsid w:val="005144BA"/>
    <w:rsid w:val="00522E57"/>
    <w:rsid w:val="005274BB"/>
    <w:rsid w:val="00531B8F"/>
    <w:rsid w:val="0054064D"/>
    <w:rsid w:val="00541D49"/>
    <w:rsid w:val="00542628"/>
    <w:rsid w:val="00543842"/>
    <w:rsid w:val="00551279"/>
    <w:rsid w:val="00553FB6"/>
    <w:rsid w:val="00554F6A"/>
    <w:rsid w:val="00566737"/>
    <w:rsid w:val="00567968"/>
    <w:rsid w:val="005925E4"/>
    <w:rsid w:val="00593695"/>
    <w:rsid w:val="005C6A73"/>
    <w:rsid w:val="005D03A4"/>
    <w:rsid w:val="005D0B78"/>
    <w:rsid w:val="005D5061"/>
    <w:rsid w:val="005D69D1"/>
    <w:rsid w:val="005D7093"/>
    <w:rsid w:val="005E33DA"/>
    <w:rsid w:val="005E4E95"/>
    <w:rsid w:val="005E6205"/>
    <w:rsid w:val="006105A9"/>
    <w:rsid w:val="00614497"/>
    <w:rsid w:val="00625295"/>
    <w:rsid w:val="00630F09"/>
    <w:rsid w:val="00633121"/>
    <w:rsid w:val="00635081"/>
    <w:rsid w:val="006438A2"/>
    <w:rsid w:val="0064570B"/>
    <w:rsid w:val="00666D93"/>
    <w:rsid w:val="00670DB0"/>
    <w:rsid w:val="00672C4F"/>
    <w:rsid w:val="006731FF"/>
    <w:rsid w:val="00677F07"/>
    <w:rsid w:val="00681730"/>
    <w:rsid w:val="00682DE6"/>
    <w:rsid w:val="006869FB"/>
    <w:rsid w:val="00687959"/>
    <w:rsid w:val="00694390"/>
    <w:rsid w:val="006A272C"/>
    <w:rsid w:val="006B23BB"/>
    <w:rsid w:val="006B60DE"/>
    <w:rsid w:val="006C4275"/>
    <w:rsid w:val="006C5ED2"/>
    <w:rsid w:val="006D33E0"/>
    <w:rsid w:val="006D3EC5"/>
    <w:rsid w:val="006F31FD"/>
    <w:rsid w:val="00703DE9"/>
    <w:rsid w:val="00710361"/>
    <w:rsid w:val="007103C8"/>
    <w:rsid w:val="00712149"/>
    <w:rsid w:val="00713C79"/>
    <w:rsid w:val="00753E68"/>
    <w:rsid w:val="007705E8"/>
    <w:rsid w:val="0077193B"/>
    <w:rsid w:val="00775B94"/>
    <w:rsid w:val="007930C0"/>
    <w:rsid w:val="007945F3"/>
    <w:rsid w:val="007955B7"/>
    <w:rsid w:val="007969FD"/>
    <w:rsid w:val="007B1098"/>
    <w:rsid w:val="007B30DB"/>
    <w:rsid w:val="007B5807"/>
    <w:rsid w:val="007C14E9"/>
    <w:rsid w:val="007C59E5"/>
    <w:rsid w:val="007D33CB"/>
    <w:rsid w:val="007D4A8A"/>
    <w:rsid w:val="007D69C6"/>
    <w:rsid w:val="007F1D60"/>
    <w:rsid w:val="007F3C56"/>
    <w:rsid w:val="007F4FB6"/>
    <w:rsid w:val="007F72E8"/>
    <w:rsid w:val="00802B4E"/>
    <w:rsid w:val="00804457"/>
    <w:rsid w:val="0080595A"/>
    <w:rsid w:val="008173B4"/>
    <w:rsid w:val="008211BF"/>
    <w:rsid w:val="00826B09"/>
    <w:rsid w:val="008335F2"/>
    <w:rsid w:val="00851935"/>
    <w:rsid w:val="0085348F"/>
    <w:rsid w:val="00855941"/>
    <w:rsid w:val="00855C0B"/>
    <w:rsid w:val="00860421"/>
    <w:rsid w:val="00861CEA"/>
    <w:rsid w:val="008659AF"/>
    <w:rsid w:val="008736D3"/>
    <w:rsid w:val="008753D7"/>
    <w:rsid w:val="008767D5"/>
    <w:rsid w:val="00877040"/>
    <w:rsid w:val="008860C7"/>
    <w:rsid w:val="00891E31"/>
    <w:rsid w:val="00891F34"/>
    <w:rsid w:val="00893F78"/>
    <w:rsid w:val="008A3F38"/>
    <w:rsid w:val="008B28B1"/>
    <w:rsid w:val="008B3B96"/>
    <w:rsid w:val="008C5E38"/>
    <w:rsid w:val="008C661F"/>
    <w:rsid w:val="008D0277"/>
    <w:rsid w:val="008E15C9"/>
    <w:rsid w:val="008E2A9E"/>
    <w:rsid w:val="008E4A70"/>
    <w:rsid w:val="008E5FFB"/>
    <w:rsid w:val="008E665E"/>
    <w:rsid w:val="008F781C"/>
    <w:rsid w:val="00907EEF"/>
    <w:rsid w:val="00920B15"/>
    <w:rsid w:val="00930FE7"/>
    <w:rsid w:val="0093167E"/>
    <w:rsid w:val="0093393B"/>
    <w:rsid w:val="0093474A"/>
    <w:rsid w:val="009444D3"/>
    <w:rsid w:val="00946D64"/>
    <w:rsid w:val="009648C0"/>
    <w:rsid w:val="00970150"/>
    <w:rsid w:val="00972205"/>
    <w:rsid w:val="00973B23"/>
    <w:rsid w:val="009751A4"/>
    <w:rsid w:val="00983079"/>
    <w:rsid w:val="00987BD5"/>
    <w:rsid w:val="009918BC"/>
    <w:rsid w:val="009A04CE"/>
    <w:rsid w:val="009A0F2E"/>
    <w:rsid w:val="009A1378"/>
    <w:rsid w:val="009B2B79"/>
    <w:rsid w:val="009C21FB"/>
    <w:rsid w:val="009D3880"/>
    <w:rsid w:val="009E2BFA"/>
    <w:rsid w:val="009E49D3"/>
    <w:rsid w:val="009E51AA"/>
    <w:rsid w:val="009F55A4"/>
    <w:rsid w:val="00A07436"/>
    <w:rsid w:val="00A129F5"/>
    <w:rsid w:val="00A41456"/>
    <w:rsid w:val="00A4338E"/>
    <w:rsid w:val="00A46912"/>
    <w:rsid w:val="00A57F59"/>
    <w:rsid w:val="00A63BEE"/>
    <w:rsid w:val="00A654E8"/>
    <w:rsid w:val="00A71E19"/>
    <w:rsid w:val="00A84917"/>
    <w:rsid w:val="00A9101B"/>
    <w:rsid w:val="00AA1365"/>
    <w:rsid w:val="00AD3B38"/>
    <w:rsid w:val="00AD4477"/>
    <w:rsid w:val="00AD6E73"/>
    <w:rsid w:val="00AE1C33"/>
    <w:rsid w:val="00AE3FD1"/>
    <w:rsid w:val="00AF118D"/>
    <w:rsid w:val="00AF1369"/>
    <w:rsid w:val="00AF5A42"/>
    <w:rsid w:val="00B05CDB"/>
    <w:rsid w:val="00B12A0A"/>
    <w:rsid w:val="00B14CB3"/>
    <w:rsid w:val="00B24EF6"/>
    <w:rsid w:val="00B254AF"/>
    <w:rsid w:val="00B275C8"/>
    <w:rsid w:val="00B501B2"/>
    <w:rsid w:val="00B55235"/>
    <w:rsid w:val="00B5789E"/>
    <w:rsid w:val="00B67452"/>
    <w:rsid w:val="00B72E57"/>
    <w:rsid w:val="00B83F47"/>
    <w:rsid w:val="00B86BDD"/>
    <w:rsid w:val="00BA5018"/>
    <w:rsid w:val="00BC5AE9"/>
    <w:rsid w:val="00BC6D86"/>
    <w:rsid w:val="00BD03E5"/>
    <w:rsid w:val="00BE05A3"/>
    <w:rsid w:val="00BE399D"/>
    <w:rsid w:val="00BE7C45"/>
    <w:rsid w:val="00BF0E17"/>
    <w:rsid w:val="00BF7F18"/>
    <w:rsid w:val="00C0022D"/>
    <w:rsid w:val="00C00483"/>
    <w:rsid w:val="00C05608"/>
    <w:rsid w:val="00C1361D"/>
    <w:rsid w:val="00C166BD"/>
    <w:rsid w:val="00C16DCC"/>
    <w:rsid w:val="00C202A7"/>
    <w:rsid w:val="00C22590"/>
    <w:rsid w:val="00C306D6"/>
    <w:rsid w:val="00C37A82"/>
    <w:rsid w:val="00C474A2"/>
    <w:rsid w:val="00C613CC"/>
    <w:rsid w:val="00C7263D"/>
    <w:rsid w:val="00C74C32"/>
    <w:rsid w:val="00C7541B"/>
    <w:rsid w:val="00C75967"/>
    <w:rsid w:val="00C760E7"/>
    <w:rsid w:val="00C774F4"/>
    <w:rsid w:val="00C77EE4"/>
    <w:rsid w:val="00C81709"/>
    <w:rsid w:val="00C865B9"/>
    <w:rsid w:val="00CA22C1"/>
    <w:rsid w:val="00CA48AE"/>
    <w:rsid w:val="00CA53F9"/>
    <w:rsid w:val="00CA55A2"/>
    <w:rsid w:val="00CB7D9A"/>
    <w:rsid w:val="00CC2004"/>
    <w:rsid w:val="00CC5C32"/>
    <w:rsid w:val="00CE06A1"/>
    <w:rsid w:val="00CE2673"/>
    <w:rsid w:val="00CE50DF"/>
    <w:rsid w:val="00CF03E8"/>
    <w:rsid w:val="00D07C80"/>
    <w:rsid w:val="00D126BB"/>
    <w:rsid w:val="00D16CEE"/>
    <w:rsid w:val="00D3382D"/>
    <w:rsid w:val="00D33D7B"/>
    <w:rsid w:val="00D409F2"/>
    <w:rsid w:val="00D466F2"/>
    <w:rsid w:val="00D46C84"/>
    <w:rsid w:val="00D57E58"/>
    <w:rsid w:val="00D63C51"/>
    <w:rsid w:val="00D8093F"/>
    <w:rsid w:val="00D8098D"/>
    <w:rsid w:val="00D82721"/>
    <w:rsid w:val="00D83498"/>
    <w:rsid w:val="00D9064C"/>
    <w:rsid w:val="00D94E4E"/>
    <w:rsid w:val="00D94F9A"/>
    <w:rsid w:val="00D9532D"/>
    <w:rsid w:val="00D96485"/>
    <w:rsid w:val="00DC52CE"/>
    <w:rsid w:val="00DC6654"/>
    <w:rsid w:val="00DE4715"/>
    <w:rsid w:val="00DE70FF"/>
    <w:rsid w:val="00E032DC"/>
    <w:rsid w:val="00E03A9B"/>
    <w:rsid w:val="00E05A40"/>
    <w:rsid w:val="00E06AC2"/>
    <w:rsid w:val="00E10105"/>
    <w:rsid w:val="00E20FE7"/>
    <w:rsid w:val="00E224B6"/>
    <w:rsid w:val="00E2437F"/>
    <w:rsid w:val="00E24882"/>
    <w:rsid w:val="00E270D6"/>
    <w:rsid w:val="00E3279B"/>
    <w:rsid w:val="00E4439E"/>
    <w:rsid w:val="00E55B85"/>
    <w:rsid w:val="00E60B56"/>
    <w:rsid w:val="00E7540F"/>
    <w:rsid w:val="00E80929"/>
    <w:rsid w:val="00E8316F"/>
    <w:rsid w:val="00E84844"/>
    <w:rsid w:val="00E84EAC"/>
    <w:rsid w:val="00EC406E"/>
    <w:rsid w:val="00ED1159"/>
    <w:rsid w:val="00EE3F2C"/>
    <w:rsid w:val="00EE422C"/>
    <w:rsid w:val="00EE56F0"/>
    <w:rsid w:val="00EF387B"/>
    <w:rsid w:val="00EF6821"/>
    <w:rsid w:val="00F16FC7"/>
    <w:rsid w:val="00F279F7"/>
    <w:rsid w:val="00F32FB9"/>
    <w:rsid w:val="00F47702"/>
    <w:rsid w:val="00F643E0"/>
    <w:rsid w:val="00F67DDA"/>
    <w:rsid w:val="00F72F5B"/>
    <w:rsid w:val="00F777A5"/>
    <w:rsid w:val="00F807B7"/>
    <w:rsid w:val="00F82DBF"/>
    <w:rsid w:val="00F936E5"/>
    <w:rsid w:val="00F9565C"/>
    <w:rsid w:val="00FA3A7D"/>
    <w:rsid w:val="00FA6FDE"/>
    <w:rsid w:val="00FB7BF4"/>
    <w:rsid w:val="00FC20B7"/>
    <w:rsid w:val="00FC3438"/>
    <w:rsid w:val="00FC37D5"/>
    <w:rsid w:val="00FD18F6"/>
    <w:rsid w:val="00FD3FC5"/>
    <w:rsid w:val="00FE51C1"/>
    <w:rsid w:val="00FE7D5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D82CC-2EF0-4C96-AAE2-FA81B484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225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22590"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C22590"/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BodyText3">
    <w:name w:val="Body Text 3"/>
    <w:basedOn w:val="Normal"/>
    <w:link w:val="BodyText3Char"/>
    <w:rsid w:val="00C22590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2259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01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4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CACE-0DD4-4BD5-84AE-1592331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Valentin Rosca</cp:lastModifiedBy>
  <cp:revision>12</cp:revision>
  <cp:lastPrinted>2019-08-23T11:53:00Z</cp:lastPrinted>
  <dcterms:created xsi:type="dcterms:W3CDTF">2020-07-01T08:57:00Z</dcterms:created>
  <dcterms:modified xsi:type="dcterms:W3CDTF">2020-09-02T09:14:00Z</dcterms:modified>
</cp:coreProperties>
</file>